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EQUALITIES MONITORING FORM</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rFonts w:ascii="Arial" w:cs="Arial" w:eastAsia="Arial" w:hAnsi="Arial"/>
          <w:b w:val="1"/>
          <w:color w:val="000000"/>
          <w:sz w:val="23"/>
          <w:szCs w:val="23"/>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rFonts w:ascii="Arial" w:cs="Arial" w:eastAsia="Arial" w:hAnsi="Arial"/>
          <w:b w:val="1"/>
          <w:color w:val="000000"/>
          <w:sz w:val="23"/>
          <w:szCs w:val="23"/>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Fonts w:ascii="Arial" w:cs="Arial" w:eastAsia="Arial" w:hAnsi="Arial"/>
          <w:color w:val="000000"/>
          <w:sz w:val="23"/>
          <w:szCs w:val="23"/>
          <w:rtl w:val="0"/>
        </w:rPr>
        <w:t xml:space="preserve">Chamber Music Scotland is committed to promoting equalities, diversity and inclusion. The information collected in this form will help us to find out how well we are doing with our commitment.</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Fonts w:ascii="Arial" w:cs="Arial" w:eastAsia="Arial" w:hAnsi="Arial"/>
          <w:color w:val="000000"/>
          <w:sz w:val="23"/>
          <w:szCs w:val="23"/>
          <w:rtl w:val="0"/>
        </w:rPr>
        <w:t xml:space="preserve">The form will be processed separately to your application. All information supplied in this form is managed confidentially and is processed in accordance with the Data Protection Act.</w: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Fonts w:ascii="Arial" w:cs="Arial" w:eastAsia="Arial" w:hAnsi="Arial"/>
          <w:color w:val="000000"/>
          <w:sz w:val="23"/>
          <w:szCs w:val="23"/>
          <w:rtl w:val="0"/>
        </w:rPr>
        <w:t xml:space="preserve">Please complete the form by marking your responses in the relevant boxes.</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Fonts w:ascii="Arial" w:cs="Arial" w:eastAsia="Arial" w:hAnsi="Arial"/>
          <w:color w:val="000000"/>
          <w:sz w:val="23"/>
          <w:szCs w:val="23"/>
          <w:rtl w:val="0"/>
        </w:rPr>
        <w:t xml:space="preserve">We are committed to offering clear and accessible application processes that are open to everyone. If you have any questions or require any assistance with completing this form, please contact our team: </w:t>
      </w:r>
      <w:hyperlink r:id="rId7">
        <w:r w:rsidDel="00000000" w:rsidR="00000000" w:rsidRPr="00000000">
          <w:rPr>
            <w:rFonts w:ascii="Arial" w:cs="Arial" w:eastAsia="Arial" w:hAnsi="Arial"/>
            <w:color w:val="0563c1"/>
            <w:sz w:val="23"/>
            <w:szCs w:val="23"/>
            <w:u w:val="single"/>
            <w:rtl w:val="0"/>
          </w:rPr>
          <w:t xml:space="preserve">info@chambermusicscotland.com</w:t>
        </w:r>
      </w:hyperlink>
      <w:r w:rsidDel="00000000" w:rsidR="00000000" w:rsidRPr="00000000">
        <w:rPr>
          <w:rFonts w:ascii="Arial" w:cs="Arial" w:eastAsia="Arial" w:hAnsi="Arial"/>
          <w:color w:val="000000"/>
          <w:sz w:val="23"/>
          <w:szCs w:val="23"/>
          <w:rtl w:val="0"/>
        </w:rPr>
        <w:t xml:space="preserve">.</w:t>
      </w:r>
    </w:p>
    <w:p w:rsidR="00000000" w:rsidDel="00000000" w:rsidP="00000000" w:rsidRDefault="00000000" w:rsidRPr="00000000" w14:paraId="0000000B">
      <w:pPr>
        <w:pBdr>
          <w:top w:space="0" w:sz="0" w:val="nil"/>
          <w:left w:space="0" w:sz="0" w:val="nil"/>
          <w:bottom w:color="000000" w:space="1" w:sz="12" w:val="single"/>
          <w:right w:space="0" w:sz="0" w:val="nil"/>
          <w:between w:space="0" w:sz="0" w:val="nil"/>
        </w:pBdr>
        <w:jc w:val="both"/>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0C">
      <w:pPr>
        <w:pBdr>
          <w:top w:space="0" w:sz="0" w:val="nil"/>
          <w:left w:space="0" w:sz="0" w:val="nil"/>
          <w:bottom w:color="000000" w:space="1" w:sz="12" w:val="single"/>
          <w:right w:space="0" w:sz="0" w:val="nil"/>
          <w:between w:space="0" w:sz="0" w:val="nil"/>
        </w:pBdr>
        <w:jc w:val="both"/>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0E">
      <w:pPr>
        <w:shd w:fill="ffffff" w:val="clear"/>
        <w:spacing w:before="120" w:lineRule="auto"/>
        <w:jc w:val="both"/>
        <w:rPr>
          <w:rFonts w:ascii="Arial" w:cs="Arial" w:eastAsia="Arial" w:hAnsi="Arial"/>
          <w:b w:val="1"/>
        </w:rPr>
      </w:pPr>
      <w:r w:rsidDel="00000000" w:rsidR="00000000" w:rsidRPr="00000000">
        <w:rPr>
          <w:rFonts w:ascii="Arial" w:cs="Arial" w:eastAsia="Arial" w:hAnsi="Arial"/>
          <w:b w:val="1"/>
          <w:rtl w:val="0"/>
        </w:rPr>
        <w:t xml:space="preserve">1. What age are you?</w:t>
      </w:r>
    </w:p>
    <w:tbl>
      <w:tblPr>
        <w:tblStyle w:val="Table1"/>
        <w:tblpPr w:leftFromText="180" w:rightFromText="180" w:topFromText="0" w:bottomFromText="0" w:vertAnchor="text" w:horzAnchor="text" w:tblpX="0" w:tblpY="1"/>
        <w:tblW w:w="42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1985"/>
        <w:tblGridChange w:id="0">
          <w:tblGrid>
            <w:gridCol w:w="2263"/>
            <w:gridCol w:w="1985"/>
          </w:tblGrid>
        </w:tblGridChange>
      </w:tblGrid>
      <w:tr>
        <w:trPr>
          <w:cantSplit w:val="0"/>
          <w:trHeight w:val="425" w:hRule="atLeast"/>
          <w:tblHeader w:val="0"/>
        </w:trPr>
        <w:tc>
          <w:tcPr>
            <w:shd w:fill="auto" w:val="clear"/>
          </w:tcPr>
          <w:p w:rsidR="00000000" w:rsidDel="00000000" w:rsidP="00000000" w:rsidRDefault="00000000" w:rsidRPr="00000000" w14:paraId="0000000F">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16-24</w:t>
            </w:r>
          </w:p>
        </w:tc>
        <w:tc>
          <w:tcPr>
            <w:shd w:fill="auto" w:val="clear"/>
          </w:tcPr>
          <w:p w:rsidR="00000000" w:rsidDel="00000000" w:rsidP="00000000" w:rsidRDefault="00000000" w:rsidRPr="00000000" w14:paraId="00000010">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1">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25-34</w:t>
            </w:r>
          </w:p>
        </w:tc>
        <w:tc>
          <w:tcPr>
            <w:shd w:fill="auto" w:val="clear"/>
          </w:tcPr>
          <w:p w:rsidR="00000000" w:rsidDel="00000000" w:rsidP="00000000" w:rsidRDefault="00000000" w:rsidRPr="00000000" w14:paraId="00000012">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3">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35-44 </w:t>
            </w:r>
          </w:p>
        </w:tc>
        <w:tc>
          <w:tcPr>
            <w:shd w:fill="auto" w:val="clear"/>
          </w:tcPr>
          <w:p w:rsidR="00000000" w:rsidDel="00000000" w:rsidP="00000000" w:rsidRDefault="00000000" w:rsidRPr="00000000" w14:paraId="00000014">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5">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45-54</w:t>
            </w:r>
          </w:p>
        </w:tc>
        <w:tc>
          <w:tcPr>
            <w:shd w:fill="auto" w:val="clear"/>
          </w:tcPr>
          <w:p w:rsidR="00000000" w:rsidDel="00000000" w:rsidP="00000000" w:rsidRDefault="00000000" w:rsidRPr="00000000" w14:paraId="00000016">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7">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55-64 </w:t>
            </w:r>
          </w:p>
        </w:tc>
        <w:tc>
          <w:tcPr>
            <w:shd w:fill="auto" w:val="clear"/>
          </w:tcPr>
          <w:p w:rsidR="00000000" w:rsidDel="00000000" w:rsidP="00000000" w:rsidRDefault="00000000" w:rsidRPr="00000000" w14:paraId="00000018">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9">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65+</w:t>
            </w:r>
          </w:p>
        </w:tc>
        <w:tc>
          <w:tcPr>
            <w:shd w:fill="auto" w:val="clear"/>
          </w:tcPr>
          <w:p w:rsidR="00000000" w:rsidDel="00000000" w:rsidP="00000000" w:rsidRDefault="00000000" w:rsidRPr="00000000" w14:paraId="0000001A">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B">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tcPr>
          <w:p w:rsidR="00000000" w:rsidDel="00000000" w:rsidP="00000000" w:rsidRDefault="00000000" w:rsidRPr="00000000" w14:paraId="0000001C">
            <w:pPr>
              <w:shd w:fill="ffffff" w:val="clear"/>
              <w:spacing w:before="12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1D">
      <w:pPr>
        <w:shd w:fill="ffffff" w:val="clear"/>
        <w:spacing w:before="12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E">
      <w:pPr>
        <w:shd w:fill="ffffff" w:val="clear"/>
        <w:spacing w:before="12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F">
      <w:pPr>
        <w:shd w:fill="ffffff" w:val="clear"/>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0">
      <w:pPr>
        <w:shd w:fill="ffffff" w:val="clear"/>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1">
      <w:pPr>
        <w:shd w:fill="ffffff" w:val="clear"/>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2">
      <w:pPr>
        <w:shd w:fill="ffffff" w:val="clear"/>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3">
      <w:pPr>
        <w:shd w:fill="ffffff" w:val="clear"/>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4">
      <w:pPr>
        <w:rPr>
          <w:rFonts w:ascii="Arial" w:cs="Arial" w:eastAsia="Arial" w:hAnsi="Arial"/>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shd w:fill="ffffff" w:val="clear"/>
        <w:spacing w:before="120" w:lineRule="auto"/>
        <w:rPr>
          <w:rFonts w:ascii="Arial" w:cs="Arial" w:eastAsia="Arial" w:hAnsi="Arial"/>
          <w:b w:val="1"/>
        </w:rPr>
      </w:pPr>
      <w:r w:rsidDel="00000000" w:rsidR="00000000" w:rsidRPr="00000000">
        <w:rPr>
          <w:rFonts w:ascii="Arial" w:cs="Arial" w:eastAsia="Arial" w:hAnsi="Arial"/>
          <w:b w:val="1"/>
          <w:rtl w:val="0"/>
        </w:rPr>
        <w:t xml:space="preserve">2. Do you have any of the following disabilities or conditions which have lasted, or are expected to last, at least 12 months? </w:t>
      </w:r>
    </w:p>
    <w:tbl>
      <w:tblPr>
        <w:tblStyle w:val="Table2"/>
        <w:tblpPr w:leftFromText="180" w:rightFromText="180" w:topFromText="0" w:bottomFromText="0" w:vertAnchor="text" w:horzAnchor="text" w:tblpX="0" w:tblpY="1"/>
        <w:tblW w:w="897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4"/>
        <w:gridCol w:w="3450"/>
        <w:tblGridChange w:id="0">
          <w:tblGrid>
            <w:gridCol w:w="5524"/>
            <w:gridCol w:w="3450"/>
          </w:tblGrid>
        </w:tblGridChange>
      </w:tblGrid>
      <w:tr>
        <w:trPr>
          <w:cantSplit w:val="0"/>
          <w:trHeight w:val="419" w:hRule="atLeast"/>
          <w:tblHeader w:val="0"/>
        </w:trPr>
        <w:tc>
          <w:tcPr>
            <w:shd w:fill="auto" w:val="clear"/>
          </w:tcPr>
          <w:p w:rsidR="00000000" w:rsidDel="00000000" w:rsidP="00000000" w:rsidRDefault="00000000" w:rsidRPr="00000000" w14:paraId="00000027">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Non-disabled</w:t>
            </w:r>
          </w:p>
        </w:tc>
        <w:tc>
          <w:tcPr>
            <w:shd w:fill="auto" w:val="clear"/>
          </w:tcPr>
          <w:p w:rsidR="00000000" w:rsidDel="00000000" w:rsidP="00000000" w:rsidRDefault="00000000" w:rsidRPr="00000000" w14:paraId="00000028">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29">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Visual impairment</w:t>
            </w:r>
          </w:p>
        </w:tc>
        <w:tc>
          <w:tcPr>
            <w:shd w:fill="auto" w:val="clear"/>
          </w:tcPr>
          <w:p w:rsidR="00000000" w:rsidDel="00000000" w:rsidP="00000000" w:rsidRDefault="00000000" w:rsidRPr="00000000" w14:paraId="0000002A">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2B">
            <w:pPr>
              <w:shd w:fill="ffffff" w:val="clear"/>
              <w:tabs>
                <w:tab w:val="center" w:leader="none" w:pos="2654"/>
              </w:tabs>
              <w:spacing w:before="120" w:lineRule="auto"/>
              <w:rPr>
                <w:rFonts w:ascii="Arial" w:cs="Arial" w:eastAsia="Arial" w:hAnsi="Arial"/>
              </w:rPr>
            </w:pPr>
            <w:r w:rsidDel="00000000" w:rsidR="00000000" w:rsidRPr="00000000">
              <w:rPr>
                <w:rFonts w:ascii="Arial" w:cs="Arial" w:eastAsia="Arial" w:hAnsi="Arial"/>
                <w:rtl w:val="0"/>
              </w:rPr>
              <w:t xml:space="preserve">Hearing impairment/deaf</w:t>
            </w:r>
          </w:p>
        </w:tc>
        <w:tc>
          <w:tcPr>
            <w:shd w:fill="auto" w:val="clear"/>
          </w:tcPr>
          <w:p w:rsidR="00000000" w:rsidDel="00000000" w:rsidP="00000000" w:rsidRDefault="00000000" w:rsidRPr="00000000" w14:paraId="0000002C">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2D">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Physical disabilities</w:t>
            </w:r>
          </w:p>
        </w:tc>
        <w:tc>
          <w:tcPr>
            <w:shd w:fill="auto" w:val="clear"/>
          </w:tcPr>
          <w:p w:rsidR="00000000" w:rsidDel="00000000" w:rsidP="00000000" w:rsidRDefault="00000000" w:rsidRPr="00000000" w14:paraId="0000002E">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2F">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Cognitive or learning disabilities</w:t>
            </w:r>
          </w:p>
        </w:tc>
        <w:tc>
          <w:tcPr>
            <w:shd w:fill="auto" w:val="clear"/>
          </w:tcPr>
          <w:p w:rsidR="00000000" w:rsidDel="00000000" w:rsidP="00000000" w:rsidRDefault="00000000" w:rsidRPr="00000000" w14:paraId="00000030">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31">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Mental health condition</w:t>
            </w:r>
          </w:p>
        </w:tc>
        <w:tc>
          <w:tcPr>
            <w:shd w:fill="auto" w:val="clear"/>
          </w:tcPr>
          <w:p w:rsidR="00000000" w:rsidDel="00000000" w:rsidP="00000000" w:rsidRDefault="00000000" w:rsidRPr="00000000" w14:paraId="00000032">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33">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Other long term/chronic condition</w:t>
            </w:r>
          </w:p>
        </w:tc>
        <w:tc>
          <w:tcPr>
            <w:shd w:fill="auto" w:val="clear"/>
          </w:tcPr>
          <w:p w:rsidR="00000000" w:rsidDel="00000000" w:rsidP="00000000" w:rsidRDefault="00000000" w:rsidRPr="00000000" w14:paraId="00000034">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35">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Other (please specify)</w:t>
            </w:r>
          </w:p>
        </w:tc>
        <w:tc>
          <w:tcPr>
            <w:shd w:fill="auto" w:val="clear"/>
          </w:tcPr>
          <w:p w:rsidR="00000000" w:rsidDel="00000000" w:rsidP="00000000" w:rsidRDefault="00000000" w:rsidRPr="00000000" w14:paraId="00000036">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37">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tcPr>
          <w:p w:rsidR="00000000" w:rsidDel="00000000" w:rsidP="00000000" w:rsidRDefault="00000000" w:rsidRPr="00000000" w14:paraId="00000038">
            <w:pPr>
              <w:shd w:fill="ffffff" w:val="clear"/>
              <w:spacing w:before="12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39">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A">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B">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C">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D">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E">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F">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40">
      <w:pPr>
        <w:shd w:fill="ffffff" w:val="clear"/>
        <w:spacing w:before="120" w:lineRule="auto"/>
        <w:rPr>
          <w:rFonts w:ascii="Arial" w:cs="Arial" w:eastAsia="Arial" w:hAnsi="Arial"/>
        </w:rPr>
      </w:pPr>
      <w:r w:rsidDel="00000000" w:rsidR="00000000" w:rsidRPr="00000000">
        <w:rPr>
          <w:rtl w:val="0"/>
        </w:rPr>
      </w:r>
    </w:p>
    <w:p w:rsidR="00000000" w:rsidDel="00000000" w:rsidP="00000000" w:rsidRDefault="00000000" w:rsidRPr="00000000" w14:paraId="00000041">
      <w:pPr>
        <w:shd w:fill="ffffff" w:val="clear"/>
        <w:spacing w:before="120" w:lineRule="auto"/>
        <w:rPr>
          <w:rFonts w:ascii="Arial" w:cs="Arial" w:eastAsia="Arial" w:hAnsi="Arial"/>
        </w:rPr>
      </w:pPr>
      <w:r w:rsidDel="00000000" w:rsidR="00000000" w:rsidRPr="00000000">
        <w:rPr>
          <w:rtl w:val="0"/>
        </w:rPr>
      </w:r>
    </w:p>
    <w:p w:rsidR="00000000" w:rsidDel="00000000" w:rsidP="00000000" w:rsidRDefault="00000000" w:rsidRPr="00000000" w14:paraId="00000042">
      <w:pPr>
        <w:shd w:fill="ffffff" w:val="clear"/>
        <w:spacing w:before="12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43">
      <w:pPr>
        <w:shd w:fill="ffffff" w:val="clear"/>
        <w:spacing w:before="120" w:lineRule="auto"/>
        <w:jc w:val="both"/>
        <w:rPr>
          <w:rFonts w:ascii="Arial" w:cs="Arial" w:eastAsia="Arial" w:hAnsi="Arial"/>
          <w:b w:val="1"/>
        </w:rPr>
      </w:pPr>
      <w:r w:rsidDel="00000000" w:rsidR="00000000" w:rsidRPr="00000000">
        <w:rPr>
          <w:rFonts w:ascii="Arial" w:cs="Arial" w:eastAsia="Arial" w:hAnsi="Arial"/>
          <w:b w:val="1"/>
          <w:rtl w:val="0"/>
        </w:rPr>
        <w:t xml:space="preserve">3. Please indicate which of these choices best describes your ethnic group or background. </w:t>
      </w:r>
    </w:p>
    <w:tbl>
      <w:tblPr>
        <w:tblStyle w:val="Table3"/>
        <w:tblW w:w="9021.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9"/>
        <w:gridCol w:w="3492"/>
        <w:tblGridChange w:id="0">
          <w:tblGrid>
            <w:gridCol w:w="5529"/>
            <w:gridCol w:w="3492"/>
          </w:tblGrid>
        </w:tblGridChange>
      </w:tblGrid>
      <w:tr>
        <w:trPr>
          <w:cantSplit w:val="0"/>
          <w:tblHeader w:val="0"/>
        </w:trPr>
        <w:tc>
          <w:tcPr>
            <w:shd w:fill="auto" w:val="clear"/>
          </w:tcPr>
          <w:p w:rsidR="00000000" w:rsidDel="00000000" w:rsidP="00000000" w:rsidRDefault="00000000" w:rsidRPr="00000000" w14:paraId="00000044">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African, African Scottish, African British</w:t>
            </w:r>
          </w:p>
        </w:tc>
        <w:tc>
          <w:tcPr>
            <w:shd w:fill="auto" w:val="clear"/>
          </w:tcPr>
          <w:p w:rsidR="00000000" w:rsidDel="00000000" w:rsidP="00000000" w:rsidRDefault="00000000" w:rsidRPr="00000000" w14:paraId="00000045">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6">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African Caribbean, African Caribbean Scottish, African Caribbean British</w:t>
            </w:r>
          </w:p>
        </w:tc>
        <w:tc>
          <w:tcPr>
            <w:shd w:fill="auto" w:val="clear"/>
          </w:tcPr>
          <w:p w:rsidR="00000000" w:rsidDel="00000000" w:rsidP="00000000" w:rsidRDefault="00000000" w:rsidRPr="00000000" w14:paraId="00000047">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8">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Asian, Asian Scottish, Asian British</w:t>
            </w:r>
          </w:p>
        </w:tc>
        <w:tc>
          <w:tcPr>
            <w:shd w:fill="auto" w:val="clear"/>
          </w:tcPr>
          <w:p w:rsidR="00000000" w:rsidDel="00000000" w:rsidP="00000000" w:rsidRDefault="00000000" w:rsidRPr="00000000" w14:paraId="00000049">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A">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Arab, Arab Scottish, Arab British</w:t>
            </w:r>
          </w:p>
        </w:tc>
        <w:tc>
          <w:tcPr>
            <w:shd w:fill="auto" w:val="clear"/>
          </w:tcPr>
          <w:p w:rsidR="00000000" w:rsidDel="00000000" w:rsidP="00000000" w:rsidRDefault="00000000" w:rsidRPr="00000000" w14:paraId="0000004B">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C">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Bangladeshi, Bangladeshi Scottish, Bangladeshi British</w:t>
            </w:r>
          </w:p>
        </w:tc>
        <w:tc>
          <w:tcPr>
            <w:shd w:fill="auto" w:val="clear"/>
          </w:tcPr>
          <w:p w:rsidR="00000000" w:rsidDel="00000000" w:rsidP="00000000" w:rsidRDefault="00000000" w:rsidRPr="00000000" w14:paraId="0000004D">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E">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Black, Black Scottish, Black British</w:t>
            </w:r>
          </w:p>
        </w:tc>
        <w:tc>
          <w:tcPr>
            <w:shd w:fill="auto" w:val="clear"/>
          </w:tcPr>
          <w:p w:rsidR="00000000" w:rsidDel="00000000" w:rsidP="00000000" w:rsidRDefault="00000000" w:rsidRPr="00000000" w14:paraId="0000004F">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0">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Chinese, Chinese Scottish, Chinese British</w:t>
            </w:r>
          </w:p>
        </w:tc>
        <w:tc>
          <w:tcPr>
            <w:shd w:fill="auto" w:val="clear"/>
          </w:tcPr>
          <w:p w:rsidR="00000000" w:rsidDel="00000000" w:rsidP="00000000" w:rsidRDefault="00000000" w:rsidRPr="00000000" w14:paraId="00000051">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2">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Indian, Indian Scottish, Indian British</w:t>
            </w:r>
          </w:p>
        </w:tc>
        <w:tc>
          <w:tcPr>
            <w:shd w:fill="auto" w:val="clear"/>
          </w:tcPr>
          <w:p w:rsidR="00000000" w:rsidDel="00000000" w:rsidP="00000000" w:rsidRDefault="00000000" w:rsidRPr="00000000" w14:paraId="00000053">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4">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Pakistani, Pakistani Scottish, Pakistani British</w:t>
            </w:r>
          </w:p>
        </w:tc>
        <w:tc>
          <w:tcPr>
            <w:shd w:fill="auto" w:val="clear"/>
          </w:tcPr>
          <w:p w:rsidR="00000000" w:rsidDel="00000000" w:rsidP="00000000" w:rsidRDefault="00000000" w:rsidRPr="00000000" w14:paraId="00000055">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6">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Scottish</w:t>
            </w:r>
          </w:p>
        </w:tc>
        <w:tc>
          <w:tcPr>
            <w:shd w:fill="auto" w:val="clear"/>
          </w:tcPr>
          <w:p w:rsidR="00000000" w:rsidDel="00000000" w:rsidP="00000000" w:rsidRDefault="00000000" w:rsidRPr="00000000" w14:paraId="00000057">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8">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Irish</w:t>
            </w:r>
          </w:p>
        </w:tc>
        <w:tc>
          <w:tcPr>
            <w:shd w:fill="auto" w:val="clear"/>
          </w:tcPr>
          <w:p w:rsidR="00000000" w:rsidDel="00000000" w:rsidP="00000000" w:rsidRDefault="00000000" w:rsidRPr="00000000" w14:paraId="00000059">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A">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Gypsy/Traveller</w:t>
            </w:r>
          </w:p>
        </w:tc>
        <w:tc>
          <w:tcPr>
            <w:shd w:fill="auto" w:val="clear"/>
          </w:tcPr>
          <w:p w:rsidR="00000000" w:rsidDel="00000000" w:rsidP="00000000" w:rsidRDefault="00000000" w:rsidRPr="00000000" w14:paraId="0000005B">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C">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British</w:t>
            </w:r>
          </w:p>
        </w:tc>
        <w:tc>
          <w:tcPr>
            <w:shd w:fill="auto" w:val="clear"/>
          </w:tcPr>
          <w:p w:rsidR="00000000" w:rsidDel="00000000" w:rsidP="00000000" w:rsidRDefault="00000000" w:rsidRPr="00000000" w14:paraId="0000005D">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E">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Welsh</w:t>
            </w:r>
          </w:p>
        </w:tc>
        <w:tc>
          <w:tcPr>
            <w:shd w:fill="auto" w:val="clear"/>
          </w:tcPr>
          <w:p w:rsidR="00000000" w:rsidDel="00000000" w:rsidP="00000000" w:rsidRDefault="00000000" w:rsidRPr="00000000" w14:paraId="0000005F">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60">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English</w:t>
            </w:r>
          </w:p>
        </w:tc>
        <w:tc>
          <w:tcPr>
            <w:shd w:fill="auto" w:val="clear"/>
          </w:tcPr>
          <w:p w:rsidR="00000000" w:rsidDel="00000000" w:rsidP="00000000" w:rsidRDefault="00000000" w:rsidRPr="00000000" w14:paraId="00000061">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62">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Polish</w:t>
            </w:r>
          </w:p>
        </w:tc>
        <w:tc>
          <w:tcPr>
            <w:shd w:fill="auto" w:val="clear"/>
          </w:tcPr>
          <w:p w:rsidR="00000000" w:rsidDel="00000000" w:rsidP="00000000" w:rsidRDefault="00000000" w:rsidRPr="00000000" w14:paraId="00000063">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64">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Mixed or Multiple Ethnic Groups (please specify)</w:t>
            </w:r>
          </w:p>
        </w:tc>
        <w:tc>
          <w:tcPr>
            <w:shd w:fill="auto" w:val="clear"/>
          </w:tcPr>
          <w:p w:rsidR="00000000" w:rsidDel="00000000" w:rsidP="00000000" w:rsidRDefault="00000000" w:rsidRPr="00000000" w14:paraId="00000065">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66">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Other (please specify)</w:t>
            </w:r>
          </w:p>
        </w:tc>
        <w:tc>
          <w:tcPr>
            <w:shd w:fill="auto" w:val="clear"/>
          </w:tcPr>
          <w:p w:rsidR="00000000" w:rsidDel="00000000" w:rsidP="00000000" w:rsidRDefault="00000000" w:rsidRPr="00000000" w14:paraId="00000067">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68">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tcPr>
          <w:p w:rsidR="00000000" w:rsidDel="00000000" w:rsidP="00000000" w:rsidRDefault="00000000" w:rsidRPr="00000000" w14:paraId="00000069">
            <w:pPr>
              <w:shd w:fill="ffffff" w:val="clear"/>
              <w:spacing w:before="12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shd w:fill="ffffff" w:val="clear"/>
        <w:spacing w:before="120" w:lineRule="auto"/>
        <w:jc w:val="both"/>
        <w:rPr>
          <w:rFonts w:ascii="Arial" w:cs="Arial" w:eastAsia="Arial" w:hAnsi="Arial"/>
          <w:b w:val="1"/>
        </w:rPr>
      </w:pPr>
      <w:r w:rsidDel="00000000" w:rsidR="00000000" w:rsidRPr="00000000">
        <w:rPr>
          <w:rFonts w:ascii="Arial" w:cs="Arial" w:eastAsia="Arial" w:hAnsi="Arial"/>
          <w:b w:val="1"/>
          <w:rtl w:val="0"/>
        </w:rPr>
        <w:t xml:space="preserve">4. What do you consider your gender to be?</w:t>
      </w:r>
    </w:p>
    <w:tbl>
      <w:tblPr>
        <w:tblStyle w:val="Table4"/>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rHeight w:val="425" w:hRule="atLeast"/>
          <w:tblHeader w:val="0"/>
        </w:trPr>
        <w:tc>
          <w:tcPr>
            <w:shd w:fill="auto" w:val="clear"/>
          </w:tcPr>
          <w:p w:rsidR="00000000" w:rsidDel="00000000" w:rsidP="00000000" w:rsidRDefault="00000000" w:rsidRPr="00000000" w14:paraId="0000006C">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Female</w:t>
            </w:r>
          </w:p>
        </w:tc>
        <w:tc>
          <w:tcPr>
            <w:shd w:fill="auto" w:val="clear"/>
          </w:tcPr>
          <w:p w:rsidR="00000000" w:rsidDel="00000000" w:rsidP="00000000" w:rsidRDefault="00000000" w:rsidRPr="00000000" w14:paraId="0000006D">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6E">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Male</w:t>
            </w:r>
          </w:p>
        </w:tc>
        <w:tc>
          <w:tcPr>
            <w:shd w:fill="auto" w:val="clear"/>
          </w:tcPr>
          <w:p w:rsidR="00000000" w:rsidDel="00000000" w:rsidP="00000000" w:rsidRDefault="00000000" w:rsidRPr="00000000" w14:paraId="0000006F">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0">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Transgender</w:t>
            </w:r>
          </w:p>
        </w:tc>
        <w:tc>
          <w:tcPr>
            <w:shd w:fill="auto" w:val="clear"/>
          </w:tcPr>
          <w:p w:rsidR="00000000" w:rsidDel="00000000" w:rsidP="00000000" w:rsidRDefault="00000000" w:rsidRPr="00000000" w14:paraId="00000071">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2">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Non-binary</w:t>
            </w:r>
          </w:p>
        </w:tc>
        <w:tc>
          <w:tcPr>
            <w:shd w:fill="auto" w:val="clear"/>
          </w:tcPr>
          <w:p w:rsidR="00000000" w:rsidDel="00000000" w:rsidP="00000000" w:rsidRDefault="00000000" w:rsidRPr="00000000" w14:paraId="00000073">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4">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Intersex</w:t>
            </w:r>
          </w:p>
        </w:tc>
        <w:tc>
          <w:tcPr>
            <w:shd w:fill="auto" w:val="clear"/>
          </w:tcPr>
          <w:p w:rsidR="00000000" w:rsidDel="00000000" w:rsidP="00000000" w:rsidRDefault="00000000" w:rsidRPr="00000000" w14:paraId="00000075">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6">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Other (please specify)</w:t>
            </w:r>
          </w:p>
        </w:tc>
        <w:tc>
          <w:tcPr>
            <w:shd w:fill="auto" w:val="clear"/>
          </w:tcPr>
          <w:p w:rsidR="00000000" w:rsidDel="00000000" w:rsidP="00000000" w:rsidRDefault="00000000" w:rsidRPr="00000000" w14:paraId="00000077">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8">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tcPr>
          <w:p w:rsidR="00000000" w:rsidDel="00000000" w:rsidP="00000000" w:rsidRDefault="00000000" w:rsidRPr="00000000" w14:paraId="00000079">
            <w:pPr>
              <w:shd w:fill="ffffff" w:val="clear"/>
              <w:spacing w:before="12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shd w:fill="ffffff" w:val="clear"/>
        <w:spacing w:before="120" w:lineRule="auto"/>
        <w:jc w:val="both"/>
        <w:rPr>
          <w:rFonts w:ascii="Arial" w:cs="Arial" w:eastAsia="Arial" w:hAnsi="Arial"/>
          <w:b w:val="1"/>
        </w:rPr>
      </w:pPr>
      <w:r w:rsidDel="00000000" w:rsidR="00000000" w:rsidRPr="00000000">
        <w:rPr>
          <w:rFonts w:ascii="Arial" w:cs="Arial" w:eastAsia="Arial" w:hAnsi="Arial"/>
          <w:b w:val="1"/>
          <w:rtl w:val="0"/>
        </w:rPr>
        <w:t xml:space="preserve">6. To which socioeconomic group do you feel you belong? </w:t>
      </w:r>
    </w:p>
    <w:tbl>
      <w:tblPr>
        <w:tblStyle w:val="Table5"/>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rHeight w:val="425" w:hRule="atLeast"/>
          <w:tblHeader w:val="0"/>
        </w:trPr>
        <w:tc>
          <w:tcPr>
            <w:shd w:fill="auto" w:val="clear"/>
          </w:tcPr>
          <w:p w:rsidR="00000000" w:rsidDel="00000000" w:rsidP="00000000" w:rsidRDefault="00000000" w:rsidRPr="00000000" w14:paraId="0000007C">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Long-term unemployed</w:t>
            </w:r>
          </w:p>
        </w:tc>
        <w:tc>
          <w:tcPr>
            <w:shd w:fill="auto" w:val="clear"/>
          </w:tcPr>
          <w:p w:rsidR="00000000" w:rsidDel="00000000" w:rsidP="00000000" w:rsidRDefault="00000000" w:rsidRPr="00000000" w14:paraId="0000007D">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E">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Middle class</w:t>
            </w:r>
          </w:p>
        </w:tc>
        <w:tc>
          <w:tcPr>
            <w:shd w:fill="auto" w:val="clear"/>
          </w:tcPr>
          <w:p w:rsidR="00000000" w:rsidDel="00000000" w:rsidP="00000000" w:rsidRDefault="00000000" w:rsidRPr="00000000" w14:paraId="0000007F">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0">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Upper class</w:t>
            </w:r>
          </w:p>
        </w:tc>
        <w:tc>
          <w:tcPr>
            <w:shd w:fill="auto" w:val="clear"/>
          </w:tcPr>
          <w:p w:rsidR="00000000" w:rsidDel="00000000" w:rsidP="00000000" w:rsidRDefault="00000000" w:rsidRPr="00000000" w14:paraId="00000081">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2">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Working class</w:t>
            </w:r>
          </w:p>
        </w:tc>
        <w:tc>
          <w:tcPr>
            <w:shd w:fill="auto" w:val="clear"/>
          </w:tcPr>
          <w:p w:rsidR="00000000" w:rsidDel="00000000" w:rsidP="00000000" w:rsidRDefault="00000000" w:rsidRPr="00000000" w14:paraId="00000083">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4">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Other (please specify)</w:t>
            </w:r>
          </w:p>
        </w:tc>
        <w:tc>
          <w:tcPr>
            <w:shd w:fill="auto" w:val="clear"/>
          </w:tcPr>
          <w:p w:rsidR="00000000" w:rsidDel="00000000" w:rsidP="00000000" w:rsidRDefault="00000000" w:rsidRPr="00000000" w14:paraId="00000085">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6">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tcPr>
          <w:p w:rsidR="00000000" w:rsidDel="00000000" w:rsidP="00000000" w:rsidRDefault="00000000" w:rsidRPr="00000000" w14:paraId="00000087">
            <w:pPr>
              <w:shd w:fill="ffffff" w:val="clear"/>
              <w:spacing w:before="12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shd w:fill="ffffff" w:val="clear"/>
        <w:spacing w:before="120" w:lineRule="auto"/>
        <w:jc w:val="both"/>
        <w:rPr>
          <w:rFonts w:ascii="Arial" w:cs="Arial" w:eastAsia="Arial" w:hAnsi="Arial"/>
          <w:b w:val="1"/>
        </w:rPr>
      </w:pPr>
      <w:r w:rsidDel="00000000" w:rsidR="00000000" w:rsidRPr="00000000">
        <w:rPr>
          <w:rFonts w:ascii="Arial" w:cs="Arial" w:eastAsia="Arial" w:hAnsi="Arial"/>
          <w:b w:val="1"/>
          <w:rtl w:val="0"/>
        </w:rPr>
        <w:t xml:space="preserve">7. Which of these options best describes how you think of your sexuality? </w:t>
      </w:r>
    </w:p>
    <w:tbl>
      <w:tblPr>
        <w:tblStyle w:val="Table6"/>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rHeight w:val="425" w:hRule="atLeast"/>
          <w:tblHeader w:val="0"/>
        </w:trPr>
        <w:tc>
          <w:tcPr>
            <w:shd w:fill="auto" w:val="clear"/>
          </w:tcPr>
          <w:p w:rsidR="00000000" w:rsidDel="00000000" w:rsidP="00000000" w:rsidRDefault="00000000" w:rsidRPr="00000000" w14:paraId="0000008A">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Heterosexual/Straight</w:t>
            </w:r>
          </w:p>
        </w:tc>
        <w:tc>
          <w:tcPr>
            <w:shd w:fill="auto" w:val="clear"/>
          </w:tcPr>
          <w:p w:rsidR="00000000" w:rsidDel="00000000" w:rsidP="00000000" w:rsidRDefault="00000000" w:rsidRPr="00000000" w14:paraId="0000008B">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C">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Gay/Lesbian</w:t>
            </w:r>
          </w:p>
        </w:tc>
        <w:tc>
          <w:tcPr>
            <w:shd w:fill="auto" w:val="clear"/>
          </w:tcPr>
          <w:p w:rsidR="00000000" w:rsidDel="00000000" w:rsidP="00000000" w:rsidRDefault="00000000" w:rsidRPr="00000000" w14:paraId="0000008D">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E">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Bisexual</w:t>
            </w:r>
          </w:p>
        </w:tc>
        <w:tc>
          <w:tcPr>
            <w:shd w:fill="auto" w:val="clear"/>
          </w:tcPr>
          <w:p w:rsidR="00000000" w:rsidDel="00000000" w:rsidP="00000000" w:rsidRDefault="00000000" w:rsidRPr="00000000" w14:paraId="0000008F">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90">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Pansexual</w:t>
            </w:r>
          </w:p>
        </w:tc>
        <w:tc>
          <w:tcPr>
            <w:shd w:fill="auto" w:val="clear"/>
          </w:tcPr>
          <w:p w:rsidR="00000000" w:rsidDel="00000000" w:rsidP="00000000" w:rsidRDefault="00000000" w:rsidRPr="00000000" w14:paraId="00000091">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92">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Asexual</w:t>
            </w:r>
          </w:p>
        </w:tc>
        <w:tc>
          <w:tcPr>
            <w:shd w:fill="auto" w:val="clear"/>
          </w:tcPr>
          <w:p w:rsidR="00000000" w:rsidDel="00000000" w:rsidP="00000000" w:rsidRDefault="00000000" w:rsidRPr="00000000" w14:paraId="00000093">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94">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Other (please specify)</w:t>
            </w:r>
          </w:p>
        </w:tc>
        <w:tc>
          <w:tcPr>
            <w:shd w:fill="auto" w:val="clear"/>
          </w:tcPr>
          <w:p w:rsidR="00000000" w:rsidDel="00000000" w:rsidP="00000000" w:rsidRDefault="00000000" w:rsidRPr="00000000" w14:paraId="00000095">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96">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tcPr>
          <w:p w:rsidR="00000000" w:rsidDel="00000000" w:rsidP="00000000" w:rsidRDefault="00000000" w:rsidRPr="00000000" w14:paraId="00000097">
            <w:pPr>
              <w:shd w:fill="ffffff" w:val="clear"/>
              <w:spacing w:before="12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shd w:fill="ffffff" w:val="clear"/>
        <w:spacing w:before="120" w:lineRule="auto"/>
        <w:jc w:val="both"/>
        <w:rPr>
          <w:rFonts w:ascii="Arial" w:cs="Arial" w:eastAsia="Arial" w:hAnsi="Arial"/>
          <w:b w:val="1"/>
        </w:rPr>
      </w:pPr>
      <w:r w:rsidDel="00000000" w:rsidR="00000000" w:rsidRPr="00000000">
        <w:rPr>
          <w:rFonts w:ascii="Arial" w:cs="Arial" w:eastAsia="Arial" w:hAnsi="Arial"/>
          <w:b w:val="1"/>
          <w:rtl w:val="0"/>
        </w:rPr>
        <w:t xml:space="preserve">8. Do you have any caring responsibilities?</w:t>
      </w:r>
    </w:p>
    <w:tbl>
      <w:tblPr>
        <w:tblStyle w:val="Table7"/>
        <w:tblW w:w="779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9"/>
        <w:gridCol w:w="2268"/>
        <w:tblGridChange w:id="0">
          <w:tblGrid>
            <w:gridCol w:w="5529"/>
            <w:gridCol w:w="2268"/>
          </w:tblGrid>
        </w:tblGridChange>
      </w:tblGrid>
      <w:tr>
        <w:trPr>
          <w:cantSplit w:val="0"/>
          <w:trHeight w:val="425" w:hRule="atLeast"/>
          <w:tblHeader w:val="0"/>
        </w:trPr>
        <w:tc>
          <w:tcPr>
            <w:shd w:fill="auto" w:val="clear"/>
            <w:vAlign w:val="center"/>
          </w:tcPr>
          <w:p w:rsidR="00000000" w:rsidDel="00000000" w:rsidP="00000000" w:rsidRDefault="00000000" w:rsidRPr="00000000" w14:paraId="0000009A">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No caring responsibilities </w:t>
            </w:r>
          </w:p>
        </w:tc>
        <w:tc>
          <w:tcPr>
            <w:shd w:fill="auto" w:val="clear"/>
            <w:vAlign w:val="center"/>
          </w:tcPr>
          <w:p w:rsidR="00000000" w:rsidDel="00000000" w:rsidP="00000000" w:rsidRDefault="00000000" w:rsidRPr="00000000" w14:paraId="0000009B">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9C">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Primary carer of a child/children</w:t>
            </w:r>
          </w:p>
        </w:tc>
        <w:tc>
          <w:tcPr>
            <w:shd w:fill="auto" w:val="clear"/>
            <w:vAlign w:val="center"/>
          </w:tcPr>
          <w:p w:rsidR="00000000" w:rsidDel="00000000" w:rsidP="00000000" w:rsidRDefault="00000000" w:rsidRPr="00000000" w14:paraId="0000009D">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9E">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Primary carer of a disabled child/children</w:t>
            </w:r>
          </w:p>
        </w:tc>
        <w:tc>
          <w:tcPr>
            <w:shd w:fill="auto" w:val="clear"/>
            <w:vAlign w:val="center"/>
          </w:tcPr>
          <w:p w:rsidR="00000000" w:rsidDel="00000000" w:rsidP="00000000" w:rsidRDefault="00000000" w:rsidRPr="00000000" w14:paraId="0000009F">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A0">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Primary carer of a disabled adult</w:t>
            </w:r>
          </w:p>
        </w:tc>
        <w:tc>
          <w:tcPr>
            <w:shd w:fill="auto" w:val="clear"/>
            <w:vAlign w:val="center"/>
          </w:tcPr>
          <w:p w:rsidR="00000000" w:rsidDel="00000000" w:rsidP="00000000" w:rsidRDefault="00000000" w:rsidRPr="00000000" w14:paraId="000000A1">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A2">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Primary carer of an older person</w:t>
            </w:r>
          </w:p>
        </w:tc>
        <w:tc>
          <w:tcPr>
            <w:shd w:fill="auto" w:val="clear"/>
            <w:vAlign w:val="center"/>
          </w:tcPr>
          <w:p w:rsidR="00000000" w:rsidDel="00000000" w:rsidP="00000000" w:rsidRDefault="00000000" w:rsidRPr="00000000" w14:paraId="000000A3">
            <w:pPr>
              <w:shd w:fill="ffffff" w:val="clear"/>
              <w:spacing w:before="120" w:lineRule="auto"/>
              <w:rPr>
                <w:rFonts w:ascii="Arial" w:cs="Arial" w:eastAsia="Arial" w:hAnsi="Arial"/>
              </w:rPr>
            </w:pPr>
            <w:r w:rsidDel="00000000" w:rsidR="00000000" w:rsidRPr="00000000">
              <w:rPr>
                <w:rtl w:val="0"/>
              </w:rPr>
            </w:r>
          </w:p>
        </w:tc>
      </w:tr>
      <w:tr>
        <w:trPr>
          <w:cantSplit w:val="0"/>
          <w:trHeight w:val="680" w:hRule="atLeast"/>
          <w:tblHeader w:val="0"/>
        </w:trPr>
        <w:tc>
          <w:tcPr>
            <w:shd w:fill="auto" w:val="clear"/>
            <w:vAlign w:val="center"/>
          </w:tcPr>
          <w:p w:rsidR="00000000" w:rsidDel="00000000" w:rsidP="00000000" w:rsidRDefault="00000000" w:rsidRPr="00000000" w14:paraId="000000A4">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Secondary carer (another person carries out the main caring role)</w:t>
            </w:r>
          </w:p>
        </w:tc>
        <w:tc>
          <w:tcPr>
            <w:shd w:fill="auto" w:val="clear"/>
            <w:vAlign w:val="center"/>
          </w:tcPr>
          <w:p w:rsidR="00000000" w:rsidDel="00000000" w:rsidP="00000000" w:rsidRDefault="00000000" w:rsidRPr="00000000" w14:paraId="000000A5">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A6">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Other (please specify)</w:t>
            </w:r>
          </w:p>
        </w:tc>
        <w:tc>
          <w:tcPr>
            <w:shd w:fill="auto" w:val="clear"/>
            <w:vAlign w:val="center"/>
          </w:tcPr>
          <w:p w:rsidR="00000000" w:rsidDel="00000000" w:rsidP="00000000" w:rsidRDefault="00000000" w:rsidRPr="00000000" w14:paraId="000000A7">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A8">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vAlign w:val="center"/>
          </w:tcPr>
          <w:p w:rsidR="00000000" w:rsidDel="00000000" w:rsidP="00000000" w:rsidRDefault="00000000" w:rsidRPr="00000000" w14:paraId="000000A9">
            <w:pPr>
              <w:shd w:fill="ffffff" w:val="clear"/>
              <w:spacing w:before="12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Fonts w:ascii="Arial" w:cs="Arial" w:eastAsia="Arial" w:hAnsi="Arial"/>
          <w:color w:val="000000"/>
          <w:sz w:val="23"/>
          <w:szCs w:val="23"/>
          <w:rtl w:val="0"/>
        </w:rPr>
        <w:t xml:space="preserve">Thank you for completing this form.</w:t>
      </w:r>
    </w:p>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Fonts w:ascii="Arial" w:cs="Arial" w:eastAsia="Arial" w:hAnsi="Arial"/>
          <w:color w:val="000000"/>
          <w:sz w:val="23"/>
          <w:szCs w:val="23"/>
          <w:rtl w:val="0"/>
        </w:rPr>
        <w:t xml:space="preserve">Please return your completed Equalities Monitoring Form to: </w:t>
      </w:r>
      <w:hyperlink r:id="rId8">
        <w:r w:rsidDel="00000000" w:rsidR="00000000" w:rsidRPr="00000000">
          <w:rPr>
            <w:rFonts w:ascii="Arial" w:cs="Arial" w:eastAsia="Arial" w:hAnsi="Arial"/>
            <w:color w:val="0563c1"/>
            <w:sz w:val="23"/>
            <w:szCs w:val="23"/>
            <w:u w:val="single"/>
            <w:rtl w:val="0"/>
          </w:rPr>
          <w:t xml:space="preserve">info@chambermusicscotland.com</w:t>
        </w:r>
      </w:hyperlink>
      <w:r w:rsidDel="00000000" w:rsidR="00000000" w:rsidRPr="00000000">
        <w:rPr>
          <w:rFonts w:ascii="Arial" w:cs="Arial" w:eastAsia="Arial" w:hAnsi="Arial"/>
          <w:color w:val="000000"/>
          <w:sz w:val="23"/>
          <w:szCs w:val="23"/>
          <w:rtl w:val="0"/>
        </w:rPr>
        <w:t xml:space="preserve">.</w:t>
      </w:r>
    </w:p>
    <w:sectPr>
      <w:headerReference r:id="rId9" w:type="default"/>
      <w:pgSz w:h="16840" w:w="11900" w:orient="portrait"/>
      <w:pgMar w:bottom="1440" w:top="144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color w:val="000000"/>
      </w:rPr>
      <w:drawing>
        <wp:inline distB="0" distT="0" distL="0" distR="0">
          <wp:extent cx="585037" cy="351022"/>
          <wp:effectExtent b="0" l="0" r="0" t="0"/>
          <wp:docPr descr="A picture containing graphical user interface&#10;&#10;Description automatically generated" id="5" name="image1.png"/>
          <a:graphic>
            <a:graphicData uri="http://schemas.openxmlformats.org/drawingml/2006/picture">
              <pic:pic>
                <pic:nvPicPr>
                  <pic:cNvPr descr="A picture containing graphical user interface&#10;&#10;Description automatically generated" id="0" name="image1.png"/>
                  <pic:cNvPicPr preferRelativeResize="0"/>
                </pic:nvPicPr>
                <pic:blipFill>
                  <a:blip r:embed="rId1"/>
                  <a:srcRect b="0" l="0" r="0" t="0"/>
                  <a:stretch>
                    <a:fillRect/>
                  </a:stretch>
                </pic:blipFill>
                <pic:spPr>
                  <a:xfrm>
                    <a:off x="0" y="0"/>
                    <a:ext cx="585037" cy="351022"/>
                  </a:xfrm>
                  <a:prstGeom prst="rect"/>
                  <a:ln/>
                </pic:spPr>
              </pic:pic>
            </a:graphicData>
          </a:graphic>
        </wp:inline>
      </w:drawing>
    </w:r>
    <w:r w:rsidDel="00000000" w:rsidR="00000000" w:rsidRPr="00000000">
      <w:rPr>
        <w:color w:val="000000"/>
      </w:rPr>
      <w:drawing>
        <wp:inline distB="0" distT="0" distL="0" distR="0">
          <wp:extent cx="488845" cy="321217"/>
          <wp:effectExtent b="0" l="0" r="0" t="0"/>
          <wp:docPr descr="Graphical user interface, application&#10;&#10;Description automatically generated" id="6" name="image2.png"/>
          <a:graphic>
            <a:graphicData uri="http://schemas.openxmlformats.org/drawingml/2006/picture">
              <pic:pic>
                <pic:nvPicPr>
                  <pic:cNvPr descr="Graphical user interface, application&#10;&#10;Description automatically generated" id="0" name="image2.png"/>
                  <pic:cNvPicPr preferRelativeResize="0"/>
                </pic:nvPicPr>
                <pic:blipFill>
                  <a:blip r:embed="rId2"/>
                  <a:srcRect b="0" l="0" r="0" t="0"/>
                  <a:stretch>
                    <a:fillRect/>
                  </a:stretch>
                </pic:blipFill>
                <pic:spPr>
                  <a:xfrm>
                    <a:off x="0" y="0"/>
                    <a:ext cx="488845" cy="321217"/>
                  </a:xfrm>
                  <a:prstGeom prst="rect"/>
                  <a:ln/>
                </pic:spPr>
              </pic:pic>
            </a:graphicData>
          </a:graphic>
        </wp:inline>
      </w:drawing>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table" w:styleId="TableGrid">
    <w:name w:val="Table Grid"/>
    <w:basedOn w:val="TableNormal"/>
    <w:uiPriority w:val="39"/>
    <w:rsid w:val="000448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448D8"/>
    <w:pPr>
      <w:ind w:left="720"/>
      <w:contextualSpacing w:val="1"/>
    </w:pPr>
  </w:style>
  <w:style w:type="character" w:styleId="Hyperlink">
    <w:name w:val="Hyperlink"/>
    <w:basedOn w:val="DefaultParagraphFont"/>
    <w:uiPriority w:val="99"/>
    <w:unhideWhenUsed w:val="1"/>
    <w:rsid w:val="00EF2D89"/>
    <w:rPr>
      <w:color w:val="0563c1" w:themeColor="hyperlink"/>
      <w:u w:val="single"/>
    </w:rPr>
  </w:style>
  <w:style w:type="paragraph" w:styleId="Header">
    <w:name w:val="header"/>
    <w:basedOn w:val="Normal"/>
    <w:link w:val="HeaderChar"/>
    <w:uiPriority w:val="99"/>
    <w:unhideWhenUsed w:val="1"/>
    <w:rsid w:val="004D4069"/>
    <w:pPr>
      <w:tabs>
        <w:tab w:val="center" w:pos="4513"/>
        <w:tab w:val="right" w:pos="9026"/>
      </w:tabs>
    </w:pPr>
  </w:style>
  <w:style w:type="character" w:styleId="HeaderChar" w:customStyle="1">
    <w:name w:val="Header Char"/>
    <w:basedOn w:val="DefaultParagraphFont"/>
    <w:link w:val="Header"/>
    <w:uiPriority w:val="99"/>
    <w:rsid w:val="004D4069"/>
  </w:style>
  <w:style w:type="paragraph" w:styleId="Footer">
    <w:name w:val="footer"/>
    <w:basedOn w:val="Normal"/>
    <w:link w:val="FooterChar"/>
    <w:uiPriority w:val="99"/>
    <w:unhideWhenUsed w:val="1"/>
    <w:rsid w:val="004D4069"/>
    <w:pPr>
      <w:tabs>
        <w:tab w:val="center" w:pos="4513"/>
        <w:tab w:val="right" w:pos="9026"/>
      </w:tabs>
    </w:pPr>
  </w:style>
  <w:style w:type="character" w:styleId="FooterChar" w:customStyle="1">
    <w:name w:val="Footer Char"/>
    <w:basedOn w:val="DefaultParagraphFont"/>
    <w:link w:val="Footer"/>
    <w:uiPriority w:val="99"/>
    <w:rsid w:val="004D4069"/>
  </w:style>
  <w:style w:type="character" w:styleId="UnresolvedMention">
    <w:name w:val="Unresolved Mention"/>
    <w:basedOn w:val="DefaultParagraphFont"/>
    <w:uiPriority w:val="99"/>
    <w:semiHidden w:val="1"/>
    <w:unhideWhenUsed w:val="1"/>
    <w:rsid w:val="006D590F"/>
    <w:rPr>
      <w:color w:val="605e5c"/>
      <w:shd w:color="auto" w:fill="e1dfdd" w:val="clear"/>
    </w:rPr>
  </w:style>
  <w:style w:type="paragraph" w:styleId="NoSpacing">
    <w:name w:val="No Spacing"/>
    <w:uiPriority w:val="1"/>
    <w:qFormat w:val="1"/>
    <w:rsid w:val="00D1453F"/>
    <w:rPr>
      <w:sz w:val="22"/>
      <w:szCs w:val="2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info@chambermusicscotland.com" TargetMode="External"/><Relationship Id="rId8" Type="http://schemas.openxmlformats.org/officeDocument/2006/relationships/hyperlink" Target="mailto:info@chambermusicscotlan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f81PtoTTWVbY/QDJ13OCDh7zeQ==">CgMxLjA4AHIhMTRULWplOHVfdUZTRE1ZS0JaLUo1SmQ4eDQ3dEc3Z1V0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2024-11-04T12:34:00Z</dcterms:created>
  <dc:creator>Haley Barclay</dc:creator>
</cp:coreProperties>
</file>